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0" w:type="dxa"/>
        <w:tblLook w:val="04A0" w:firstRow="1" w:lastRow="0" w:firstColumn="1" w:lastColumn="0" w:noHBand="0" w:noVBand="1"/>
      </w:tblPr>
      <w:tblGrid>
        <w:gridCol w:w="4920"/>
        <w:gridCol w:w="2100"/>
        <w:gridCol w:w="2220"/>
      </w:tblGrid>
      <w:tr w:rsidR="00BE0EEA" w:rsidRPr="00BE0EEA" w:rsidTr="00BE0EEA">
        <w:trPr>
          <w:trHeight w:val="2595"/>
        </w:trPr>
        <w:tc>
          <w:tcPr>
            <w:tcW w:w="9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0EEA" w:rsidRDefault="00BE0EEA" w:rsidP="00BE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Информация</w:t>
            </w:r>
            <w:r w:rsidRPr="00BE0E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 численности муниципальных служащих, лиц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bookmarkStart w:id="0" w:name="_GoBack"/>
            <w:bookmarkEnd w:id="0"/>
            <w:r w:rsidRPr="00BE0E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замещающих муниципальные должности, обслуживающего персонала аппарата управления, работников казенных учреждений и затратах на их </w:t>
            </w:r>
          </w:p>
          <w:p w:rsidR="00BE0EEA" w:rsidRDefault="00BE0EEA" w:rsidP="00BE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E0E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денежное содержание в разрезе главных распорядителей </w:t>
            </w:r>
          </w:p>
          <w:p w:rsidR="00BE0EEA" w:rsidRPr="00BE0EEA" w:rsidRDefault="00BE0EEA" w:rsidP="00BE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E0E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бюджетных средств за 1 полугодие 2020 года</w:t>
            </w:r>
          </w:p>
        </w:tc>
      </w:tr>
      <w:tr w:rsidR="00BE0EEA" w:rsidRPr="00BE0EEA" w:rsidTr="00BE0EEA">
        <w:trPr>
          <w:trHeight w:val="510"/>
        </w:trPr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0EEA" w:rsidRPr="00BE0EEA" w:rsidRDefault="00BE0EEA" w:rsidP="00BE0E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E0EE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0EEA" w:rsidRPr="00BE0EEA" w:rsidRDefault="00BE0EEA" w:rsidP="00BE0E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E0EE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0EEA" w:rsidRPr="00BE0EEA" w:rsidRDefault="00BE0EEA" w:rsidP="00BE0E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E0EE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BE0EEA" w:rsidRPr="00BE0EEA" w:rsidTr="00BE0EEA">
        <w:trPr>
          <w:trHeight w:val="10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EEA" w:rsidRPr="00BE0EEA" w:rsidRDefault="00BE0EEA" w:rsidP="00BE0E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E0E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Наименование ГРБС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EEA" w:rsidRPr="00BE0EEA" w:rsidRDefault="00BE0EEA" w:rsidP="00BE0E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E0E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Фактическое количество штатных </w:t>
            </w:r>
            <w:proofErr w:type="spellStart"/>
            <w:r w:rsidRPr="00BE0E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ед.на</w:t>
            </w:r>
            <w:proofErr w:type="spellEnd"/>
            <w:r w:rsidRPr="00BE0E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01.07.2020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EEA" w:rsidRPr="00BE0EEA" w:rsidRDefault="00BE0EEA" w:rsidP="00BE0E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E0E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Исполнено по состоянию на 01.07.2020 (</w:t>
            </w:r>
            <w:proofErr w:type="spellStart"/>
            <w:r w:rsidRPr="00BE0E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тыс.руб</w:t>
            </w:r>
            <w:proofErr w:type="spellEnd"/>
            <w:r w:rsidRPr="00BE0E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.)</w:t>
            </w:r>
          </w:p>
        </w:tc>
      </w:tr>
      <w:tr w:rsidR="00BE0EEA" w:rsidRPr="00BE0EEA" w:rsidTr="00BE0EEA">
        <w:trPr>
          <w:trHeight w:val="67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EEA" w:rsidRPr="00BE0EEA" w:rsidRDefault="00BE0EEA" w:rsidP="00BE0E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E0EE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Администрация Сосновоборского сельсовета всего: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EEA" w:rsidRPr="00BE0EEA" w:rsidRDefault="00BE0EEA" w:rsidP="00BE0E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E0EE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EEA" w:rsidRPr="00BE0EEA" w:rsidRDefault="00BE0EEA" w:rsidP="00BE0E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E0EE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1377,6</w:t>
            </w:r>
          </w:p>
        </w:tc>
      </w:tr>
      <w:tr w:rsidR="00BE0EEA" w:rsidRPr="00BE0EEA" w:rsidTr="00BE0EEA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EEA" w:rsidRPr="00BE0EEA" w:rsidRDefault="00BE0EEA" w:rsidP="00BE0EEA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BE0EEA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EEA" w:rsidRPr="00BE0EEA" w:rsidRDefault="00BE0EEA" w:rsidP="00BE0E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E0EE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EEA" w:rsidRPr="00BE0EEA" w:rsidRDefault="00BE0EEA" w:rsidP="00BE0E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E0EE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BE0EEA" w:rsidRPr="00BE0EEA" w:rsidTr="00BE0EEA">
        <w:trPr>
          <w:trHeight w:val="57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EEA" w:rsidRPr="00BE0EEA" w:rsidRDefault="00BE0EEA" w:rsidP="00BE0EEA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lang w:eastAsia="ru-RU"/>
              </w:rPr>
            </w:pPr>
            <w:r w:rsidRPr="00BE0EEA">
              <w:rPr>
                <w:rFonts w:ascii="Arial CYR" w:eastAsia="Times New Roman" w:hAnsi="Arial CYR" w:cs="Arial CYR"/>
                <w:i/>
                <w:iCs/>
                <w:lang w:eastAsia="ru-RU"/>
              </w:rPr>
              <w:t>муниципальные служащие и лица замещающие муниципальные должности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EEA" w:rsidRPr="00BE0EEA" w:rsidRDefault="00BE0EEA" w:rsidP="00BE0E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BE0EEA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EEA" w:rsidRPr="00BE0EEA" w:rsidRDefault="00BE0EEA" w:rsidP="00BE0E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BE0EEA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1377,6</w:t>
            </w:r>
          </w:p>
        </w:tc>
      </w:tr>
      <w:tr w:rsidR="00BE0EEA" w:rsidRPr="00BE0EEA" w:rsidTr="00BE0EEA">
        <w:trPr>
          <w:trHeight w:val="51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EEA" w:rsidRPr="00BE0EEA" w:rsidRDefault="00BE0EEA" w:rsidP="00BE0EE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E0E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технический и обслуживающий персонал аппарата управления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EEA" w:rsidRPr="00BE0EEA" w:rsidRDefault="00BE0EEA" w:rsidP="00BE0E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BE0EEA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0EEA" w:rsidRPr="00BE0EEA" w:rsidRDefault="00BE0EEA" w:rsidP="00BE0EE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BE0EEA" w:rsidRPr="00BE0EEA" w:rsidTr="00BE0EEA">
        <w:trPr>
          <w:trHeight w:val="46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EEA" w:rsidRPr="00BE0EEA" w:rsidRDefault="00BE0EEA" w:rsidP="00BE0E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E0EE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EEA" w:rsidRPr="00BE0EEA" w:rsidRDefault="00BE0EEA" w:rsidP="00BE0E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E0EE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EEA" w:rsidRPr="00BE0EEA" w:rsidRDefault="00BE0EEA" w:rsidP="00BE0E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E0EE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1377,6</w:t>
            </w:r>
          </w:p>
        </w:tc>
      </w:tr>
      <w:tr w:rsidR="00BE0EEA" w:rsidRPr="00BE0EEA" w:rsidTr="00BE0EEA">
        <w:trPr>
          <w:trHeight w:val="315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EEA" w:rsidRPr="00BE0EEA" w:rsidRDefault="00BE0EEA" w:rsidP="00BE0E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EEA" w:rsidRPr="00BE0EEA" w:rsidRDefault="00BE0EEA" w:rsidP="00BE0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EEA" w:rsidRPr="00BE0EEA" w:rsidRDefault="00BE0EEA" w:rsidP="00BE0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76113" w:rsidRDefault="00C76113"/>
    <w:sectPr w:rsidR="00C76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EE1"/>
    <w:rsid w:val="00BE0EEA"/>
    <w:rsid w:val="00C76113"/>
    <w:rsid w:val="00D7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643B9"/>
  <w15:chartTrackingRefBased/>
  <w15:docId w15:val="{533C9B11-558C-4995-9693-2EEC1AD00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550</Characters>
  <Application>Microsoft Office Word</Application>
  <DocSecurity>0</DocSecurity>
  <Lines>4</Lines>
  <Paragraphs>1</Paragraphs>
  <ScaleCrop>false</ScaleCrop>
  <Company>SPecialiST RePack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2020-07-15T07:19:00Z</dcterms:created>
  <dcterms:modified xsi:type="dcterms:W3CDTF">2020-07-15T07:21:00Z</dcterms:modified>
</cp:coreProperties>
</file>